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2BC" w:rsidRPr="005652BC" w:rsidRDefault="005652BC" w:rsidP="00565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</w:p>
    <w:p w:rsidR="005652BC" w:rsidRPr="005652BC" w:rsidRDefault="005652BC" w:rsidP="00565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результативности деятельности отделов Управления Федерального казначейства по Республике Тыва за </w:t>
      </w:r>
      <w:r w:rsidRPr="005652B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565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2015 г.</w:t>
      </w:r>
    </w:p>
    <w:p w:rsidR="005652BC" w:rsidRPr="005652BC" w:rsidRDefault="005652BC" w:rsidP="00565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2BC" w:rsidRPr="005652BC" w:rsidRDefault="005652BC" w:rsidP="00565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приказом Управления Федерального казначейства по Республике Тыва от 29.06.2015 </w:t>
      </w:r>
      <w:r w:rsidRPr="005652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56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238 «</w:t>
      </w:r>
      <w:r w:rsidRPr="005652B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Об утверждении Порядка определения и оценки результативности деятельности отделов и территориальных отделов </w:t>
      </w:r>
      <w:r w:rsidRPr="005652BC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N</w:t>
      </w:r>
      <w:r w:rsidRPr="005652B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1-16 Управления Федерального казначейства по Республике Тыва</w:t>
      </w:r>
      <w:r w:rsidRPr="0056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отделом внутреннего контроля и аудита осуществлена оценка результативности деятельности отделов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казначейства по Республике Тыва (далее - Управление)</w:t>
      </w:r>
      <w:r w:rsidRPr="0056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Pr="005652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652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6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2015 г. и определен их рейтинг.</w:t>
      </w:r>
    </w:p>
    <w:p w:rsidR="005652BC" w:rsidRPr="005652BC" w:rsidRDefault="005652BC" w:rsidP="00565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Индексы результативности деятельности отделов Управления </w:t>
      </w:r>
    </w:p>
    <w:p w:rsidR="005652BC" w:rsidRPr="005652BC" w:rsidRDefault="005652BC" w:rsidP="00565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Pr="005652B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652B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65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2015 г.</w:t>
      </w:r>
    </w:p>
    <w:tbl>
      <w:tblPr>
        <w:tblStyle w:val="a7"/>
        <w:tblW w:w="10456" w:type="dxa"/>
        <w:tblLayout w:type="fixed"/>
        <w:tblLook w:val="01E0" w:firstRow="1" w:lastRow="1" w:firstColumn="1" w:lastColumn="1" w:noHBand="0" w:noVBand="0"/>
      </w:tblPr>
      <w:tblGrid>
        <w:gridCol w:w="648"/>
        <w:gridCol w:w="7398"/>
        <w:gridCol w:w="2410"/>
      </w:tblGrid>
      <w:tr w:rsidR="005652BC" w:rsidRPr="005652BC" w:rsidTr="0074493C">
        <w:trPr>
          <w:cantSplit/>
          <w:trHeight w:val="1134"/>
        </w:trPr>
        <w:tc>
          <w:tcPr>
            <w:tcW w:w="648" w:type="dxa"/>
            <w:textDirection w:val="btLr"/>
          </w:tcPr>
          <w:p w:rsidR="005652BC" w:rsidRPr="005652BC" w:rsidRDefault="005652BC" w:rsidP="005652BC">
            <w:pPr>
              <w:ind w:left="113" w:right="113"/>
              <w:jc w:val="both"/>
              <w:rPr>
                <w:b/>
                <w:sz w:val="24"/>
                <w:szCs w:val="24"/>
              </w:rPr>
            </w:pPr>
            <w:r w:rsidRPr="005652BC">
              <w:rPr>
                <w:b/>
                <w:bCs/>
                <w:sz w:val="24"/>
                <w:szCs w:val="24"/>
              </w:rPr>
              <w:t>Рейтинг</w:t>
            </w:r>
          </w:p>
        </w:tc>
        <w:tc>
          <w:tcPr>
            <w:tcW w:w="7398" w:type="dxa"/>
          </w:tcPr>
          <w:p w:rsidR="005652BC" w:rsidRPr="005652BC" w:rsidRDefault="005652BC" w:rsidP="005652BC">
            <w:pPr>
              <w:jc w:val="both"/>
              <w:rPr>
                <w:b/>
                <w:sz w:val="24"/>
                <w:szCs w:val="24"/>
              </w:rPr>
            </w:pPr>
          </w:p>
          <w:p w:rsidR="005652BC" w:rsidRPr="005652BC" w:rsidRDefault="005652BC" w:rsidP="005652BC">
            <w:pPr>
              <w:jc w:val="center"/>
              <w:rPr>
                <w:b/>
                <w:sz w:val="24"/>
                <w:szCs w:val="24"/>
              </w:rPr>
            </w:pPr>
            <w:r w:rsidRPr="005652BC">
              <w:rPr>
                <w:b/>
                <w:sz w:val="24"/>
                <w:szCs w:val="24"/>
              </w:rPr>
              <w:t>Наименование отдела Управления</w:t>
            </w:r>
          </w:p>
        </w:tc>
        <w:tc>
          <w:tcPr>
            <w:tcW w:w="2410" w:type="dxa"/>
          </w:tcPr>
          <w:p w:rsidR="005652BC" w:rsidRPr="005652BC" w:rsidRDefault="005652BC" w:rsidP="005652BC">
            <w:pPr>
              <w:jc w:val="center"/>
              <w:rPr>
                <w:b/>
                <w:sz w:val="24"/>
                <w:szCs w:val="24"/>
              </w:rPr>
            </w:pPr>
            <w:r w:rsidRPr="005652BC">
              <w:rPr>
                <w:b/>
                <w:sz w:val="24"/>
                <w:szCs w:val="24"/>
              </w:rPr>
              <w:t>Индекс результативности</w:t>
            </w:r>
          </w:p>
        </w:tc>
      </w:tr>
      <w:tr w:rsidR="005652BC" w:rsidRPr="005652BC" w:rsidTr="0074493C">
        <w:tc>
          <w:tcPr>
            <w:tcW w:w="648" w:type="dxa"/>
          </w:tcPr>
          <w:p w:rsidR="005652BC" w:rsidRPr="005652BC" w:rsidRDefault="005652BC" w:rsidP="005652BC">
            <w:pPr>
              <w:jc w:val="center"/>
              <w:rPr>
                <w:rFonts w:ascii="Arial" w:hAnsi="Arial" w:cs="Arial"/>
                <w:bCs/>
              </w:rPr>
            </w:pPr>
            <w:r w:rsidRPr="005652BC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398" w:type="dxa"/>
          </w:tcPr>
          <w:p w:rsidR="005652BC" w:rsidRPr="005652BC" w:rsidRDefault="005652BC" w:rsidP="005652BC">
            <w:pPr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Отдел доходов</w:t>
            </w:r>
          </w:p>
        </w:tc>
        <w:tc>
          <w:tcPr>
            <w:tcW w:w="2410" w:type="dxa"/>
          </w:tcPr>
          <w:p w:rsidR="005652BC" w:rsidRPr="005652BC" w:rsidRDefault="005652BC" w:rsidP="005652BC">
            <w:pPr>
              <w:jc w:val="center"/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10</w:t>
            </w:r>
          </w:p>
        </w:tc>
      </w:tr>
      <w:tr w:rsidR="005652BC" w:rsidRPr="005652BC" w:rsidTr="0074493C">
        <w:tc>
          <w:tcPr>
            <w:tcW w:w="648" w:type="dxa"/>
          </w:tcPr>
          <w:p w:rsidR="005652BC" w:rsidRPr="005652BC" w:rsidRDefault="005652BC" w:rsidP="005652BC">
            <w:pPr>
              <w:jc w:val="center"/>
              <w:rPr>
                <w:rFonts w:ascii="Arial" w:hAnsi="Arial" w:cs="Arial"/>
                <w:bCs/>
              </w:rPr>
            </w:pPr>
            <w:r w:rsidRPr="005652BC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398" w:type="dxa"/>
          </w:tcPr>
          <w:p w:rsidR="005652BC" w:rsidRPr="005652BC" w:rsidRDefault="005652BC" w:rsidP="005652BC">
            <w:pPr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Отдел ведения федеральных реестров</w:t>
            </w:r>
          </w:p>
        </w:tc>
        <w:tc>
          <w:tcPr>
            <w:tcW w:w="2410" w:type="dxa"/>
          </w:tcPr>
          <w:p w:rsidR="005652BC" w:rsidRPr="005652BC" w:rsidRDefault="005652BC" w:rsidP="005652BC">
            <w:pPr>
              <w:jc w:val="center"/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10</w:t>
            </w:r>
          </w:p>
        </w:tc>
      </w:tr>
      <w:tr w:rsidR="005652BC" w:rsidRPr="005652BC" w:rsidTr="0074493C">
        <w:tc>
          <w:tcPr>
            <w:tcW w:w="648" w:type="dxa"/>
          </w:tcPr>
          <w:p w:rsidR="005652BC" w:rsidRPr="005652BC" w:rsidRDefault="005652BC" w:rsidP="005652BC">
            <w:pPr>
              <w:jc w:val="center"/>
              <w:rPr>
                <w:rFonts w:ascii="Arial" w:hAnsi="Arial" w:cs="Arial"/>
                <w:bCs/>
              </w:rPr>
            </w:pPr>
            <w:r w:rsidRPr="005652BC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398" w:type="dxa"/>
          </w:tcPr>
          <w:p w:rsidR="005652BC" w:rsidRPr="005652BC" w:rsidRDefault="005652BC" w:rsidP="005652BC">
            <w:pPr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Отдел бюджетного учета и отчетности по операциям бюджетов</w:t>
            </w:r>
          </w:p>
        </w:tc>
        <w:tc>
          <w:tcPr>
            <w:tcW w:w="2410" w:type="dxa"/>
          </w:tcPr>
          <w:p w:rsidR="005652BC" w:rsidRPr="005652BC" w:rsidRDefault="005652BC" w:rsidP="005652BC">
            <w:pPr>
              <w:jc w:val="center"/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10</w:t>
            </w:r>
          </w:p>
        </w:tc>
      </w:tr>
      <w:tr w:rsidR="005652BC" w:rsidRPr="005652BC" w:rsidTr="0074493C">
        <w:tc>
          <w:tcPr>
            <w:tcW w:w="648" w:type="dxa"/>
          </w:tcPr>
          <w:p w:rsidR="005652BC" w:rsidRPr="005652BC" w:rsidRDefault="005652BC" w:rsidP="005652BC">
            <w:pPr>
              <w:jc w:val="center"/>
              <w:rPr>
                <w:rFonts w:ascii="Arial" w:hAnsi="Arial" w:cs="Arial"/>
                <w:bCs/>
              </w:rPr>
            </w:pPr>
            <w:r w:rsidRPr="005652BC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398" w:type="dxa"/>
          </w:tcPr>
          <w:p w:rsidR="005652BC" w:rsidRPr="005652BC" w:rsidRDefault="005652BC" w:rsidP="005652BC">
            <w:pPr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Отдел финансового обеспечения</w:t>
            </w:r>
          </w:p>
        </w:tc>
        <w:tc>
          <w:tcPr>
            <w:tcW w:w="2410" w:type="dxa"/>
          </w:tcPr>
          <w:p w:rsidR="005652BC" w:rsidRPr="005652BC" w:rsidRDefault="005652BC" w:rsidP="005652BC">
            <w:pPr>
              <w:jc w:val="center"/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10</w:t>
            </w:r>
          </w:p>
        </w:tc>
      </w:tr>
      <w:tr w:rsidR="005652BC" w:rsidRPr="005652BC" w:rsidTr="0074493C">
        <w:tc>
          <w:tcPr>
            <w:tcW w:w="648" w:type="dxa"/>
            <w:tcBorders>
              <w:bottom w:val="single" w:sz="4" w:space="0" w:color="auto"/>
            </w:tcBorders>
          </w:tcPr>
          <w:p w:rsidR="005652BC" w:rsidRPr="005652BC" w:rsidRDefault="005652BC" w:rsidP="005652BC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2</w:t>
            </w:r>
          </w:p>
        </w:tc>
        <w:tc>
          <w:tcPr>
            <w:tcW w:w="7398" w:type="dxa"/>
          </w:tcPr>
          <w:p w:rsidR="005652BC" w:rsidRPr="005652BC" w:rsidRDefault="005652BC" w:rsidP="005652BC">
            <w:pPr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Отдел расходов и обслуживания силовых ведомств</w:t>
            </w:r>
          </w:p>
        </w:tc>
        <w:tc>
          <w:tcPr>
            <w:tcW w:w="2410" w:type="dxa"/>
          </w:tcPr>
          <w:p w:rsidR="005652BC" w:rsidRPr="005652BC" w:rsidRDefault="005652BC" w:rsidP="005652BC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999</w:t>
            </w:r>
          </w:p>
        </w:tc>
      </w:tr>
      <w:tr w:rsidR="005652BC" w:rsidRPr="005652BC" w:rsidTr="005F6B13">
        <w:trPr>
          <w:trHeight w:val="331"/>
        </w:trPr>
        <w:tc>
          <w:tcPr>
            <w:tcW w:w="648" w:type="dxa"/>
          </w:tcPr>
          <w:p w:rsidR="005652BC" w:rsidRPr="005652BC" w:rsidRDefault="005652BC" w:rsidP="005652B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398" w:type="dxa"/>
          </w:tcPr>
          <w:p w:rsidR="005652BC" w:rsidRPr="005652BC" w:rsidRDefault="005652BC" w:rsidP="005652BC">
            <w:pPr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Отдел кадров</w:t>
            </w:r>
          </w:p>
        </w:tc>
        <w:tc>
          <w:tcPr>
            <w:tcW w:w="2410" w:type="dxa"/>
          </w:tcPr>
          <w:p w:rsidR="005652BC" w:rsidRPr="005652BC" w:rsidRDefault="005652BC" w:rsidP="005652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9,988</w:t>
            </w:r>
          </w:p>
        </w:tc>
      </w:tr>
      <w:tr w:rsidR="005652BC" w:rsidRPr="005652BC" w:rsidTr="0074493C">
        <w:tc>
          <w:tcPr>
            <w:tcW w:w="648" w:type="dxa"/>
          </w:tcPr>
          <w:p w:rsidR="005652BC" w:rsidRPr="005652BC" w:rsidRDefault="005652BC" w:rsidP="005652B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398" w:type="dxa"/>
          </w:tcPr>
          <w:p w:rsidR="005652BC" w:rsidRPr="005652BC" w:rsidRDefault="005652BC" w:rsidP="005652BC">
            <w:pPr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 xml:space="preserve">Административный отдел  </w:t>
            </w:r>
          </w:p>
        </w:tc>
        <w:tc>
          <w:tcPr>
            <w:tcW w:w="2410" w:type="dxa"/>
          </w:tcPr>
          <w:p w:rsidR="005652BC" w:rsidRPr="005652BC" w:rsidRDefault="005652BC" w:rsidP="005652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9,968</w:t>
            </w:r>
          </w:p>
        </w:tc>
      </w:tr>
      <w:tr w:rsidR="005652BC" w:rsidRPr="005652BC" w:rsidTr="0074493C">
        <w:tc>
          <w:tcPr>
            <w:tcW w:w="648" w:type="dxa"/>
          </w:tcPr>
          <w:p w:rsidR="005652BC" w:rsidRPr="005652BC" w:rsidRDefault="005652BC" w:rsidP="005652B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7398" w:type="dxa"/>
          </w:tcPr>
          <w:p w:rsidR="005652BC" w:rsidRPr="005652BC" w:rsidRDefault="005652BC" w:rsidP="005652BC">
            <w:pPr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Отдел внутреннего контроля и аудита</w:t>
            </w:r>
          </w:p>
        </w:tc>
        <w:tc>
          <w:tcPr>
            <w:tcW w:w="2410" w:type="dxa"/>
          </w:tcPr>
          <w:p w:rsidR="005652BC" w:rsidRPr="005652BC" w:rsidRDefault="005652BC" w:rsidP="005652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9,963</w:t>
            </w:r>
          </w:p>
        </w:tc>
      </w:tr>
      <w:tr w:rsidR="005F6B13" w:rsidRPr="005652BC" w:rsidTr="0074493C">
        <w:tc>
          <w:tcPr>
            <w:tcW w:w="648" w:type="dxa"/>
          </w:tcPr>
          <w:p w:rsidR="005F6B13" w:rsidRDefault="005F6B13" w:rsidP="005652B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7398" w:type="dxa"/>
          </w:tcPr>
          <w:p w:rsidR="005F6B13" w:rsidRPr="005652BC" w:rsidRDefault="005F6B13" w:rsidP="005652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государственных закупок</w:t>
            </w:r>
          </w:p>
        </w:tc>
        <w:tc>
          <w:tcPr>
            <w:tcW w:w="2410" w:type="dxa"/>
          </w:tcPr>
          <w:p w:rsidR="005F6B13" w:rsidRDefault="005F6B13" w:rsidP="00BB69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9,92</w:t>
            </w:r>
            <w:r w:rsidR="00BB69BC">
              <w:rPr>
                <w:sz w:val="26"/>
                <w:szCs w:val="26"/>
              </w:rPr>
              <w:t>5</w:t>
            </w:r>
            <w:bookmarkStart w:id="0" w:name="_GoBack"/>
            <w:bookmarkEnd w:id="0"/>
          </w:p>
        </w:tc>
      </w:tr>
      <w:tr w:rsidR="005652BC" w:rsidRPr="005652BC" w:rsidTr="0074493C">
        <w:tc>
          <w:tcPr>
            <w:tcW w:w="648" w:type="dxa"/>
          </w:tcPr>
          <w:p w:rsidR="005652BC" w:rsidRPr="005652BC" w:rsidRDefault="005F6B13" w:rsidP="005652B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7398" w:type="dxa"/>
          </w:tcPr>
          <w:p w:rsidR="005652BC" w:rsidRPr="005652BC" w:rsidRDefault="005652BC" w:rsidP="005652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Операционный отдел</w:t>
            </w:r>
          </w:p>
        </w:tc>
        <w:tc>
          <w:tcPr>
            <w:tcW w:w="2410" w:type="dxa"/>
          </w:tcPr>
          <w:p w:rsidR="005652BC" w:rsidRPr="005652BC" w:rsidRDefault="005652BC" w:rsidP="005652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9,916</w:t>
            </w:r>
          </w:p>
        </w:tc>
      </w:tr>
      <w:tr w:rsidR="005652BC" w:rsidRPr="005652BC" w:rsidTr="0074493C">
        <w:tc>
          <w:tcPr>
            <w:tcW w:w="648" w:type="dxa"/>
          </w:tcPr>
          <w:p w:rsidR="005652BC" w:rsidRPr="005652BC" w:rsidRDefault="005F6B13" w:rsidP="005652B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7398" w:type="dxa"/>
          </w:tcPr>
          <w:p w:rsidR="005652BC" w:rsidRPr="005652BC" w:rsidRDefault="005652BC" w:rsidP="005652BC">
            <w:pPr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Отдел кассового обслуживания исполнения бюджетов</w:t>
            </w:r>
          </w:p>
        </w:tc>
        <w:tc>
          <w:tcPr>
            <w:tcW w:w="2410" w:type="dxa"/>
          </w:tcPr>
          <w:p w:rsidR="005652BC" w:rsidRPr="005652BC" w:rsidRDefault="005652BC" w:rsidP="005652BC">
            <w:pPr>
              <w:jc w:val="center"/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9,</w:t>
            </w:r>
            <w:r>
              <w:rPr>
                <w:sz w:val="26"/>
                <w:szCs w:val="26"/>
              </w:rPr>
              <w:t>850</w:t>
            </w:r>
          </w:p>
        </w:tc>
      </w:tr>
      <w:tr w:rsidR="005652BC" w:rsidRPr="005652BC" w:rsidTr="0074493C">
        <w:trPr>
          <w:trHeight w:val="300"/>
        </w:trPr>
        <w:tc>
          <w:tcPr>
            <w:tcW w:w="648" w:type="dxa"/>
            <w:shd w:val="clear" w:color="auto" w:fill="auto"/>
          </w:tcPr>
          <w:p w:rsidR="005652BC" w:rsidRPr="005652BC" w:rsidRDefault="005F6B13" w:rsidP="005652B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7398" w:type="dxa"/>
          </w:tcPr>
          <w:p w:rsidR="005652BC" w:rsidRPr="005652BC" w:rsidRDefault="005652BC" w:rsidP="005652BC">
            <w:pPr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 xml:space="preserve">Отдел </w:t>
            </w:r>
            <w:r>
              <w:rPr>
                <w:sz w:val="26"/>
                <w:szCs w:val="26"/>
              </w:rPr>
              <w:t>режима секретности и безопасности информации</w:t>
            </w:r>
          </w:p>
        </w:tc>
        <w:tc>
          <w:tcPr>
            <w:tcW w:w="2410" w:type="dxa"/>
            <w:shd w:val="clear" w:color="auto" w:fill="auto"/>
          </w:tcPr>
          <w:p w:rsidR="005652BC" w:rsidRPr="005652BC" w:rsidRDefault="005652BC" w:rsidP="005652BC">
            <w:pPr>
              <w:jc w:val="center"/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9,</w:t>
            </w:r>
            <w:r>
              <w:rPr>
                <w:sz w:val="26"/>
                <w:szCs w:val="26"/>
              </w:rPr>
              <w:t>742</w:t>
            </w:r>
          </w:p>
        </w:tc>
      </w:tr>
      <w:tr w:rsidR="005652BC" w:rsidRPr="005652BC" w:rsidTr="0074493C">
        <w:trPr>
          <w:trHeight w:val="300"/>
        </w:trPr>
        <w:tc>
          <w:tcPr>
            <w:tcW w:w="648" w:type="dxa"/>
            <w:shd w:val="clear" w:color="auto" w:fill="auto"/>
          </w:tcPr>
          <w:p w:rsidR="005652BC" w:rsidRPr="005652BC" w:rsidRDefault="005F6B13" w:rsidP="005652B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7398" w:type="dxa"/>
          </w:tcPr>
          <w:p w:rsidR="005652BC" w:rsidRPr="005652BC" w:rsidRDefault="005652BC" w:rsidP="005652BC">
            <w:pPr>
              <w:rPr>
                <w:sz w:val="26"/>
                <w:szCs w:val="26"/>
              </w:rPr>
            </w:pPr>
            <w:r w:rsidRPr="005652BC">
              <w:rPr>
                <w:sz w:val="26"/>
                <w:szCs w:val="26"/>
              </w:rPr>
              <w:t>Отдел информационных систем</w:t>
            </w:r>
          </w:p>
        </w:tc>
        <w:tc>
          <w:tcPr>
            <w:tcW w:w="2410" w:type="dxa"/>
            <w:shd w:val="clear" w:color="auto" w:fill="auto"/>
          </w:tcPr>
          <w:p w:rsidR="005652BC" w:rsidRPr="005652BC" w:rsidRDefault="005652BC" w:rsidP="005652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</w:t>
            </w:r>
            <w:r w:rsidR="005F6B13">
              <w:rPr>
                <w:sz w:val="26"/>
                <w:szCs w:val="26"/>
              </w:rPr>
              <w:t>733</w:t>
            </w:r>
          </w:p>
        </w:tc>
      </w:tr>
    </w:tbl>
    <w:p w:rsidR="005652BC" w:rsidRPr="005652BC" w:rsidRDefault="005652BC" w:rsidP="005652BC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2BC" w:rsidRPr="005652BC" w:rsidRDefault="005652BC" w:rsidP="005652BC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2BC" w:rsidRPr="005652BC" w:rsidRDefault="005652BC" w:rsidP="005652BC">
      <w:pPr>
        <w:widowControl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52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Индексы результативности деятельности территориальных отделов Управления за </w:t>
      </w:r>
      <w:r w:rsidRPr="005652B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="005F6B1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5652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квартал 2015 г. </w:t>
      </w:r>
    </w:p>
    <w:p w:rsidR="005652BC" w:rsidRPr="005652BC" w:rsidRDefault="005652BC" w:rsidP="005652BC">
      <w:pPr>
        <w:widowControl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21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6946"/>
        <w:gridCol w:w="2551"/>
      </w:tblGrid>
      <w:tr w:rsidR="005652BC" w:rsidRPr="005652BC" w:rsidTr="00434759">
        <w:trPr>
          <w:cantSplit/>
          <w:trHeight w:val="1327"/>
        </w:trPr>
        <w:tc>
          <w:tcPr>
            <w:tcW w:w="721" w:type="dxa"/>
            <w:shd w:val="clear" w:color="auto" w:fill="auto"/>
            <w:noWrap/>
            <w:textDirection w:val="btLr"/>
            <w:vAlign w:val="bottom"/>
          </w:tcPr>
          <w:p w:rsidR="005652BC" w:rsidRPr="005652BC" w:rsidRDefault="005652BC" w:rsidP="005652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Рейтинг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652BC" w:rsidRPr="005652BC" w:rsidRDefault="005652BC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Территориальный отдел Управления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652BC" w:rsidRPr="005652BC" w:rsidRDefault="005652BC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Индекс результативности</w:t>
            </w:r>
          </w:p>
        </w:tc>
      </w:tr>
      <w:tr w:rsidR="005652BC" w:rsidRPr="005652BC" w:rsidTr="00434759">
        <w:trPr>
          <w:trHeight w:val="290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652BC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5652BC" w:rsidRPr="005652BC" w:rsidRDefault="005652BC" w:rsidP="0056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 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</w:t>
            </w: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995</w:t>
            </w:r>
          </w:p>
        </w:tc>
      </w:tr>
      <w:tr w:rsidR="005652BC" w:rsidRPr="005652BC" w:rsidTr="00434759">
        <w:trPr>
          <w:trHeight w:val="347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652BC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5652BC" w:rsidRPr="005652BC" w:rsidRDefault="005652BC" w:rsidP="0056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9,98</w:t>
            </w: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</w:tr>
      <w:tr w:rsidR="005652BC" w:rsidRPr="005652BC" w:rsidTr="00434759">
        <w:trPr>
          <w:trHeight w:val="363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lastRenderedPageBreak/>
              <w:t>3</w:t>
            </w:r>
          </w:p>
        </w:tc>
        <w:tc>
          <w:tcPr>
            <w:tcW w:w="6946" w:type="dxa"/>
            <w:shd w:val="clear" w:color="auto" w:fill="auto"/>
          </w:tcPr>
          <w:p w:rsidR="005652BC" w:rsidRPr="005652BC" w:rsidRDefault="005652BC" w:rsidP="0056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9,98</w:t>
            </w: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5652BC" w:rsidRPr="005652BC" w:rsidTr="00434759">
        <w:trPr>
          <w:trHeight w:val="363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5652BC" w:rsidRPr="005652BC" w:rsidRDefault="005652BC" w:rsidP="005F6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 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5652BC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9,983</w:t>
            </w:r>
          </w:p>
        </w:tc>
      </w:tr>
      <w:tr w:rsidR="005652BC" w:rsidRPr="005652BC" w:rsidTr="00434759">
        <w:trPr>
          <w:trHeight w:val="324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6946" w:type="dxa"/>
            <w:shd w:val="clear" w:color="000000" w:fill="FFFFFF"/>
            <w:noWrap/>
          </w:tcPr>
          <w:p w:rsidR="005652BC" w:rsidRPr="005652BC" w:rsidRDefault="005652BC" w:rsidP="0056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 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9,98</w:t>
            </w: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5652BC" w:rsidRPr="005652BC" w:rsidTr="00434759">
        <w:trPr>
          <w:trHeight w:val="324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6946" w:type="dxa"/>
            <w:shd w:val="clear" w:color="000000" w:fill="FFFFFF"/>
            <w:noWrap/>
          </w:tcPr>
          <w:p w:rsidR="005652BC" w:rsidRPr="005652BC" w:rsidRDefault="005652BC" w:rsidP="0056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 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76</w:t>
            </w:r>
          </w:p>
        </w:tc>
      </w:tr>
      <w:tr w:rsidR="005652BC" w:rsidRPr="005652BC" w:rsidTr="00434759">
        <w:trPr>
          <w:trHeight w:val="324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6946" w:type="dxa"/>
            <w:shd w:val="clear" w:color="000000" w:fill="FFFFFF"/>
            <w:noWrap/>
          </w:tcPr>
          <w:p w:rsidR="005652BC" w:rsidRPr="005652BC" w:rsidRDefault="005652BC" w:rsidP="005F6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 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9,97</w:t>
            </w: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5652BC" w:rsidRPr="005652BC" w:rsidTr="00434759">
        <w:trPr>
          <w:trHeight w:val="324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652BC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46" w:type="dxa"/>
            <w:shd w:val="clear" w:color="000000" w:fill="FFFFFF"/>
            <w:noWrap/>
          </w:tcPr>
          <w:p w:rsidR="005652BC" w:rsidRPr="005652BC" w:rsidRDefault="005652BC" w:rsidP="004347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 </w:t>
            </w:r>
            <w:r w:rsidR="00434759"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434759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9,972</w:t>
            </w:r>
          </w:p>
        </w:tc>
      </w:tr>
      <w:tr w:rsidR="005652BC" w:rsidRPr="005652BC" w:rsidTr="00434759">
        <w:trPr>
          <w:trHeight w:val="324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652BC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46" w:type="dxa"/>
            <w:shd w:val="clear" w:color="000000" w:fill="FFFFFF"/>
            <w:noWrap/>
          </w:tcPr>
          <w:p w:rsidR="005652BC" w:rsidRPr="005652BC" w:rsidRDefault="005652BC" w:rsidP="0056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 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9,96</w:t>
            </w: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</w:tr>
      <w:tr w:rsidR="005652BC" w:rsidRPr="005652BC" w:rsidTr="00434759">
        <w:trPr>
          <w:trHeight w:val="324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6946" w:type="dxa"/>
            <w:shd w:val="clear" w:color="000000" w:fill="FFFFFF"/>
            <w:noWrap/>
          </w:tcPr>
          <w:p w:rsidR="005652BC" w:rsidRPr="005652BC" w:rsidRDefault="005652BC" w:rsidP="0056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 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5652BC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9,965</w:t>
            </w:r>
          </w:p>
        </w:tc>
      </w:tr>
      <w:tr w:rsidR="005652BC" w:rsidRPr="005652BC" w:rsidTr="00434759">
        <w:trPr>
          <w:trHeight w:val="324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652BC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46" w:type="dxa"/>
            <w:shd w:val="clear" w:color="000000" w:fill="FFFFFF"/>
            <w:noWrap/>
          </w:tcPr>
          <w:p w:rsidR="005652BC" w:rsidRPr="005652BC" w:rsidRDefault="005652BC" w:rsidP="0056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 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5F6B13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65</w:t>
            </w:r>
          </w:p>
        </w:tc>
      </w:tr>
      <w:tr w:rsidR="005652BC" w:rsidRPr="005652BC" w:rsidTr="00434759">
        <w:trPr>
          <w:trHeight w:val="324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652BC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46" w:type="dxa"/>
            <w:shd w:val="clear" w:color="000000" w:fill="FFFFFF"/>
            <w:noWrap/>
            <w:vAlign w:val="center"/>
          </w:tcPr>
          <w:p w:rsidR="005652BC" w:rsidRPr="005652BC" w:rsidRDefault="005652BC" w:rsidP="005652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 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5F6B13" w:rsidP="005F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64</w:t>
            </w:r>
          </w:p>
        </w:tc>
      </w:tr>
      <w:tr w:rsidR="005652BC" w:rsidRPr="005652BC" w:rsidTr="00434759">
        <w:trPr>
          <w:trHeight w:val="324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652BC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46" w:type="dxa"/>
            <w:shd w:val="clear" w:color="000000" w:fill="FFFFFF"/>
            <w:noWrap/>
          </w:tcPr>
          <w:p w:rsidR="005652BC" w:rsidRPr="005652BC" w:rsidRDefault="005652BC" w:rsidP="0056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 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5652BC" w:rsidP="005F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</w:t>
            </w:r>
            <w:r w:rsidR="005F6B13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948</w:t>
            </w:r>
          </w:p>
        </w:tc>
      </w:tr>
      <w:tr w:rsidR="005652BC" w:rsidRPr="005652BC" w:rsidTr="00434759">
        <w:trPr>
          <w:trHeight w:val="324"/>
        </w:trPr>
        <w:tc>
          <w:tcPr>
            <w:tcW w:w="721" w:type="dxa"/>
            <w:shd w:val="clear" w:color="auto" w:fill="auto"/>
            <w:noWrap/>
            <w:vAlign w:val="center"/>
          </w:tcPr>
          <w:p w:rsidR="005652BC" w:rsidRPr="005652BC" w:rsidRDefault="005652BC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52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946" w:type="dxa"/>
            <w:shd w:val="clear" w:color="000000" w:fill="FFFFFF"/>
            <w:noWrap/>
          </w:tcPr>
          <w:p w:rsidR="005652BC" w:rsidRPr="005652BC" w:rsidRDefault="005652BC" w:rsidP="0056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 </w:t>
            </w:r>
            <w:r w:rsidR="00434759"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52BC" w:rsidRPr="005652BC" w:rsidRDefault="005652BC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52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</w:t>
            </w:r>
            <w:r w:rsidR="00434759" w:rsidRPr="0043475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932</w:t>
            </w:r>
          </w:p>
        </w:tc>
      </w:tr>
      <w:tr w:rsidR="00434759" w:rsidRPr="005652BC" w:rsidTr="00434759">
        <w:trPr>
          <w:trHeight w:val="324"/>
        </w:trPr>
        <w:tc>
          <w:tcPr>
            <w:tcW w:w="721" w:type="dxa"/>
            <w:shd w:val="clear" w:color="auto" w:fill="auto"/>
            <w:noWrap/>
            <w:vAlign w:val="center"/>
          </w:tcPr>
          <w:p w:rsidR="00434759" w:rsidRPr="005652BC" w:rsidRDefault="00434759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46" w:type="dxa"/>
            <w:shd w:val="clear" w:color="000000" w:fill="FFFFFF"/>
            <w:noWrap/>
          </w:tcPr>
          <w:p w:rsidR="00434759" w:rsidRPr="005652BC" w:rsidRDefault="00434759" w:rsidP="0056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N 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4759" w:rsidRPr="005652BC" w:rsidRDefault="00434759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9,920</w:t>
            </w:r>
          </w:p>
        </w:tc>
      </w:tr>
      <w:tr w:rsidR="00434759" w:rsidRPr="005652BC" w:rsidTr="00434759">
        <w:trPr>
          <w:trHeight w:val="324"/>
        </w:trPr>
        <w:tc>
          <w:tcPr>
            <w:tcW w:w="721" w:type="dxa"/>
            <w:shd w:val="clear" w:color="auto" w:fill="auto"/>
            <w:noWrap/>
            <w:vAlign w:val="center"/>
          </w:tcPr>
          <w:p w:rsidR="00434759" w:rsidRDefault="00434759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46" w:type="dxa"/>
            <w:shd w:val="clear" w:color="000000" w:fill="FFFFFF"/>
            <w:noWrap/>
          </w:tcPr>
          <w:p w:rsidR="00434759" w:rsidRPr="00434759" w:rsidRDefault="00434759" w:rsidP="00565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N 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4759" w:rsidRDefault="00434759" w:rsidP="00565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9,499</w:t>
            </w:r>
          </w:p>
        </w:tc>
      </w:tr>
    </w:tbl>
    <w:p w:rsidR="005652BC" w:rsidRPr="005652BC" w:rsidRDefault="005652BC" w:rsidP="005652BC">
      <w:pPr>
        <w:widowControl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52BC" w:rsidRPr="005652BC" w:rsidRDefault="005652BC" w:rsidP="005652BC">
      <w:pPr>
        <w:widowControl w:val="0"/>
        <w:spacing w:after="0" w:line="264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652BC" w:rsidRPr="005652BC" w:rsidRDefault="005652BC" w:rsidP="005652BC">
      <w:pPr>
        <w:widowControl w:val="0"/>
        <w:spacing w:after="0" w:line="264" w:lineRule="auto"/>
        <w:rPr>
          <w:rFonts w:ascii="Times New Roman" w:eastAsia="Times New Roman" w:hAnsi="Times New Roman" w:cs="Times New Roman"/>
          <w:bCs/>
          <w:color w:val="0070C0"/>
          <w:sz w:val="24"/>
          <w:szCs w:val="24"/>
          <w:lang w:eastAsia="ru-RU"/>
        </w:rPr>
      </w:pPr>
    </w:p>
    <w:p w:rsidR="005652BC" w:rsidRPr="005652BC" w:rsidRDefault="005652BC" w:rsidP="005652BC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2BC" w:rsidRPr="005652BC" w:rsidRDefault="005652BC" w:rsidP="00565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2BC" w:rsidRPr="005652BC" w:rsidRDefault="005652BC" w:rsidP="00565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2BC" w:rsidRPr="005652BC" w:rsidRDefault="005652BC" w:rsidP="00565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2BC" w:rsidRPr="005652BC" w:rsidRDefault="005652BC" w:rsidP="00565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2BC" w:rsidRPr="005652BC" w:rsidRDefault="005652BC" w:rsidP="005652BC"/>
    <w:p w:rsidR="00F53C34" w:rsidRDefault="00F53C34"/>
    <w:sectPr w:rsidR="00F53C34" w:rsidSect="008F19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CA4" w:rsidRDefault="00767CA4">
      <w:pPr>
        <w:spacing w:after="0" w:line="240" w:lineRule="auto"/>
      </w:pPr>
      <w:r>
        <w:separator/>
      </w:r>
    </w:p>
  </w:endnote>
  <w:endnote w:type="continuationSeparator" w:id="0">
    <w:p w:rsidR="00767CA4" w:rsidRDefault="00767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4F" w:rsidRDefault="00767CA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4F" w:rsidRDefault="00767CA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4F" w:rsidRDefault="00767C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CA4" w:rsidRDefault="00767CA4">
      <w:pPr>
        <w:spacing w:after="0" w:line="240" w:lineRule="auto"/>
      </w:pPr>
      <w:r>
        <w:separator/>
      </w:r>
    </w:p>
  </w:footnote>
  <w:footnote w:type="continuationSeparator" w:id="0">
    <w:p w:rsidR="00767CA4" w:rsidRDefault="00767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4F" w:rsidRDefault="00434759" w:rsidP="008F194F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4004F" w:rsidRDefault="00767C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4F" w:rsidRDefault="00434759" w:rsidP="008F194F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B69BC">
      <w:rPr>
        <w:rStyle w:val="a8"/>
        <w:noProof/>
      </w:rPr>
      <w:t>2</w:t>
    </w:r>
    <w:r>
      <w:rPr>
        <w:rStyle w:val="a8"/>
      </w:rPr>
      <w:fldChar w:fldCharType="end"/>
    </w:r>
  </w:p>
  <w:p w:rsidR="0054004F" w:rsidRDefault="00767CA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4F" w:rsidRDefault="00767C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2BC"/>
    <w:rsid w:val="00434759"/>
    <w:rsid w:val="005652BC"/>
    <w:rsid w:val="005F6B13"/>
    <w:rsid w:val="00767CA4"/>
    <w:rsid w:val="00BB69BC"/>
    <w:rsid w:val="00F5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65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652BC"/>
  </w:style>
  <w:style w:type="paragraph" w:styleId="a5">
    <w:name w:val="footer"/>
    <w:basedOn w:val="a"/>
    <w:link w:val="a6"/>
    <w:uiPriority w:val="99"/>
    <w:semiHidden/>
    <w:unhideWhenUsed/>
    <w:rsid w:val="00565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52BC"/>
  </w:style>
  <w:style w:type="table" w:styleId="a7">
    <w:name w:val="Table Grid"/>
    <w:basedOn w:val="a1"/>
    <w:rsid w:val="00565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5652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65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652BC"/>
  </w:style>
  <w:style w:type="paragraph" w:styleId="a5">
    <w:name w:val="footer"/>
    <w:basedOn w:val="a"/>
    <w:link w:val="a6"/>
    <w:uiPriority w:val="99"/>
    <w:semiHidden/>
    <w:unhideWhenUsed/>
    <w:rsid w:val="00565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52BC"/>
  </w:style>
  <w:style w:type="table" w:styleId="a7">
    <w:name w:val="Table Grid"/>
    <w:basedOn w:val="a1"/>
    <w:rsid w:val="00565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565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Дамдын Эрес Владимирович</dc:creator>
  <cp:lastModifiedBy>Дамдын Эрес Владимирович</cp:lastModifiedBy>
  <cp:revision>2</cp:revision>
  <dcterms:created xsi:type="dcterms:W3CDTF">2015-10-27T06:24:00Z</dcterms:created>
  <dcterms:modified xsi:type="dcterms:W3CDTF">2015-10-27T07:49:00Z</dcterms:modified>
</cp:coreProperties>
</file>